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SILICON MOTION TECH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9,109,912.00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9,111,296.02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9,111,296.02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9,111,296.02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9,111,296.02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8"/>
        <w:gridCol w:w="8942"/>
        <w:gridCol w:w="155"/>
      </w:tblGrid>
      <w:tr>
        <w:trPr/>
        <w:tc>
          <w:tcPr>
            <w:tcW w:w="1108" w:type="dxa"/>
            <w:tcBorders/>
            <w:vAlign w:val="center"/>
          </w:tcPr>
          <w:p>
            <w:pPr>
              <w:pStyle w:val="TableContents"/>
              <w:bidi w:val="0"/>
              <w:spacing w:before="0" w:after="283"/>
              <w:jc w:val="left"/>
              <w:rPr/>
            </w:pPr>
            <w:r>
              <w:rPr/>
              <w:t>Item 1.</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issuer: </w:t>
            </w:r>
          </w:p>
          <w:p>
            <w:pPr>
              <w:pStyle w:val="TableContents"/>
              <w:bidi w:val="0"/>
              <w:spacing w:before="0" w:after="0"/>
              <w:jc w:val="left"/>
              <w:rPr/>
            </w:pPr>
            <w:r>
              <w:rPr/>
              <w:t>SILICON MOTION TECH CORP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FLAT C, 19/F, WING CHEONG COMMERCIAL BLD,NOS 19-25 JERVOIS STREET,HONG KONG ISLAND,K3,000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2.</w:t>
            </w:r>
          </w:p>
        </w:tc>
        <w:tc>
          <w:tcPr>
            <w:tcW w:w="894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3.</w:t>
            </w:r>
          </w:p>
        </w:tc>
        <w:tc>
          <w:tcPr>
            <w:tcW w:w="894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(d)</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(e)</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(f)</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(g)</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(h)</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(j)</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(k)</w:t>
            </w:r>
          </w:p>
        </w:tc>
        <w:tc>
          <w:tcPr>
            <w:tcW w:w="894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9097" w:type="dxa"/>
            <w:gridSpan w:val="2"/>
            <w:tcBorders/>
            <w:vAlign w:val="center"/>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4.</w:t>
            </w:r>
          </w:p>
        </w:tc>
        <w:tc>
          <w:tcPr>
            <w:tcW w:w="894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(a)</w:t>
            </w:r>
          </w:p>
        </w:tc>
        <w:tc>
          <w:tcPr>
            <w:tcW w:w="894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9111296.02</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(b)</w:t>
            </w:r>
          </w:p>
        </w:tc>
        <w:tc>
          <w:tcPr>
            <w:tcW w:w="894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(c)</w:t>
            </w:r>
          </w:p>
        </w:tc>
        <w:tc>
          <w:tcPr>
            <w:tcW w:w="894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9111296.02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5.</w:t>
            </w:r>
          </w:p>
        </w:tc>
        <w:tc>
          <w:tcPr>
            <w:tcW w:w="894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6.</w:t>
            </w:r>
          </w:p>
        </w:tc>
        <w:tc>
          <w:tcPr>
            <w:tcW w:w="894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SILICON MOTION TECH CORP. No one other person's interest in the COMMON STOCK of SILICON MOTION TECH CORP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7.</w:t>
            </w:r>
          </w:p>
        </w:tc>
        <w:tc>
          <w:tcPr>
            <w:tcW w:w="894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8.</w:t>
            </w:r>
          </w:p>
        </w:tc>
        <w:tc>
          <w:tcPr>
            <w:tcW w:w="894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Item 9.</w:t>
            </w:r>
          </w:p>
        </w:tc>
        <w:tc>
          <w:tcPr>
            <w:tcW w:w="894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8" w:type="dxa"/>
            <w:tcBorders/>
            <w:vAlign w:val="center"/>
          </w:tcPr>
          <w:p>
            <w:pPr>
              <w:pStyle w:val="TableContents"/>
              <w:bidi w:val="0"/>
              <w:spacing w:before="0" w:after="283"/>
              <w:jc w:val="left"/>
              <w:rPr/>
            </w:pPr>
            <w:r>
              <w:rPr/>
              <w:t> </w:t>
            </w:r>
          </w:p>
        </w:tc>
        <w:tc>
          <w:tcPr>
            <w:tcW w:w="894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SILICON MOTION TECH CORP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1644</Words>
  <Characters>8411</Characters>
  <CharactersWithSpaces>9977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